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188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058"/>
        <w:gridCol w:w="1370"/>
        <w:gridCol w:w="2340"/>
      </w:tblGrid>
      <w:tr w:rsidR="000B6001" w:rsidTr="00C57476">
        <w:tc>
          <w:tcPr>
            <w:tcW w:w="10188" w:type="dxa"/>
            <w:gridSpan w:val="4"/>
          </w:tcPr>
          <w:p w:rsidR="000B6001" w:rsidRPr="00AA5CF6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C57476">
        <w:tc>
          <w:tcPr>
            <w:tcW w:w="10188" w:type="dxa"/>
            <w:gridSpan w:val="4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C57476"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</w:tcPr>
          <w:p w:rsidR="000B6001" w:rsidRPr="00CA2F5B" w:rsidRDefault="00D430BB" w:rsidP="00C57476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C57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10" w:type="dxa"/>
            <w:gridSpan w:val="2"/>
          </w:tcPr>
          <w:p w:rsidR="000B6001" w:rsidRPr="00CA2F5B" w:rsidRDefault="00C57476" w:rsidP="00CD6E50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 сентября</w:t>
            </w:r>
            <w:r w:rsidR="008A43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2020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C57476">
        <w:tc>
          <w:tcPr>
            <w:tcW w:w="10188" w:type="dxa"/>
            <w:gridSpan w:val="4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C57476">
        <w:trPr>
          <w:trHeight w:val="634"/>
        </w:trPr>
        <w:tc>
          <w:tcPr>
            <w:tcW w:w="7848" w:type="dxa"/>
            <w:gridSpan w:val="3"/>
          </w:tcPr>
          <w:p w:rsidR="00CD6E50" w:rsidRPr="00AC042A" w:rsidRDefault="00C57476" w:rsidP="00C5747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74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утверждении Порядка применения взысканий к муниципальным служащим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574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Местной администрации внутригородского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574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Санкт-Петербурга муниципальный округ Васильевский за несоблюдение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574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2340" w:type="dxa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C57476">
        <w:trPr>
          <w:trHeight w:val="80"/>
        </w:trPr>
        <w:tc>
          <w:tcPr>
            <w:tcW w:w="10188" w:type="dxa"/>
            <w:gridSpan w:val="4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C57476">
        <w:trPr>
          <w:trHeight w:val="80"/>
        </w:trPr>
        <w:tc>
          <w:tcPr>
            <w:tcW w:w="10188" w:type="dxa"/>
            <w:gridSpan w:val="4"/>
          </w:tcPr>
          <w:p w:rsidR="000B6001" w:rsidRPr="00412F45" w:rsidRDefault="00C57476" w:rsidP="00CD6E50">
            <w:pPr>
              <w:pStyle w:val="a5"/>
              <w:ind w:firstLine="708"/>
              <w:jc w:val="both"/>
            </w:pPr>
            <w:r w:rsidRPr="00C5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0B6001" w:rsidTr="00C57476">
        <w:trPr>
          <w:trHeight w:val="80"/>
        </w:trPr>
        <w:tc>
          <w:tcPr>
            <w:tcW w:w="10188" w:type="dxa"/>
            <w:gridSpan w:val="4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C57476">
        <w:trPr>
          <w:trHeight w:val="80"/>
        </w:trPr>
        <w:tc>
          <w:tcPr>
            <w:tcW w:w="10188" w:type="dxa"/>
            <w:gridSpan w:val="4"/>
          </w:tcPr>
          <w:p w:rsidR="000B6001" w:rsidRDefault="000B6001" w:rsidP="004579E5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C57476">
        <w:trPr>
          <w:trHeight w:val="80"/>
        </w:trPr>
        <w:tc>
          <w:tcPr>
            <w:tcW w:w="10188" w:type="dxa"/>
            <w:gridSpan w:val="4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C57476">
        <w:trPr>
          <w:trHeight w:val="3276"/>
        </w:trPr>
        <w:tc>
          <w:tcPr>
            <w:tcW w:w="10188" w:type="dxa"/>
            <w:gridSpan w:val="4"/>
          </w:tcPr>
          <w:p w:rsidR="00C57476" w:rsidRPr="00C57476" w:rsidRDefault="00C57476" w:rsidP="00C57476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6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Порядок применения взысканий к муниципальным служащим Местной администрации внутригородского муниципального образования Санкт-Петербурга муниципальный округ Васильевский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№ 1 к настоящему постановлению). </w:t>
            </w:r>
          </w:p>
          <w:p w:rsidR="00C57476" w:rsidRPr="00C57476" w:rsidRDefault="00C57476" w:rsidP="00C57476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 опубликовать настоящее постановление в установленном порядке в газете «Муниципальный вестник округа №8» и разместить на официальном сайте Местной администрации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 по адресу: www.msmov.spb.ru. </w:t>
            </w:r>
          </w:p>
          <w:p w:rsidR="00C57476" w:rsidRPr="00C57476" w:rsidRDefault="00C57476" w:rsidP="00C57476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6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</w:t>
            </w:r>
            <w:r w:rsidRPr="00C57476">
              <w:rPr>
                <w:rFonts w:ascii="Times New Roman" w:hAnsi="Times New Roman" w:cs="Times New Roman"/>
                <w:sz w:val="24"/>
                <w:szCs w:val="24"/>
              </w:rPr>
              <w:t>постановление вступает</w:t>
            </w:r>
            <w:r w:rsidRPr="00C57476">
              <w:rPr>
                <w:rFonts w:ascii="Times New Roman" w:hAnsi="Times New Roman" w:cs="Times New Roman"/>
                <w:sz w:val="24"/>
                <w:szCs w:val="24"/>
              </w:rPr>
              <w:t xml:space="preserve"> в силу со дня, следующего за днем </w:t>
            </w:r>
            <w:r w:rsidRPr="00C57476">
              <w:rPr>
                <w:rFonts w:ascii="Times New Roman" w:hAnsi="Times New Roman" w:cs="Times New Roman"/>
                <w:sz w:val="24"/>
                <w:szCs w:val="24"/>
              </w:rPr>
              <w:t>его официального</w:t>
            </w:r>
            <w:r w:rsidRPr="00C57476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опубликования.</w:t>
            </w:r>
          </w:p>
          <w:p w:rsidR="008A4361" w:rsidRPr="008A4361" w:rsidRDefault="00C57476" w:rsidP="00C57476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6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настоящего постановления оставляю за собой.</w:t>
            </w:r>
          </w:p>
        </w:tc>
      </w:tr>
      <w:tr w:rsidR="00C57476" w:rsidTr="00C57476">
        <w:trPr>
          <w:trHeight w:val="80"/>
        </w:trPr>
        <w:tc>
          <w:tcPr>
            <w:tcW w:w="10188" w:type="dxa"/>
            <w:gridSpan w:val="4"/>
          </w:tcPr>
          <w:p w:rsidR="00C57476" w:rsidRPr="00C57476" w:rsidRDefault="00C57476" w:rsidP="00C5747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76" w:rsidTr="00C57476">
        <w:trPr>
          <w:trHeight w:val="80"/>
        </w:trPr>
        <w:tc>
          <w:tcPr>
            <w:tcW w:w="10188" w:type="dxa"/>
            <w:gridSpan w:val="4"/>
          </w:tcPr>
          <w:p w:rsidR="00C57476" w:rsidRPr="00C57476" w:rsidRDefault="00C57476" w:rsidP="00C5747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C57476">
        <w:trPr>
          <w:trHeight w:val="80"/>
        </w:trPr>
        <w:tc>
          <w:tcPr>
            <w:tcW w:w="10188" w:type="dxa"/>
            <w:gridSpan w:val="4"/>
          </w:tcPr>
          <w:p w:rsidR="008A4361" w:rsidRPr="008A4361" w:rsidRDefault="008A4361" w:rsidP="008A4361">
            <w:pPr>
              <w:pStyle w:val="a5"/>
              <w:tabs>
                <w:tab w:val="left" w:pos="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61"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  <w:p w:rsidR="000B6001" w:rsidRPr="001321D4" w:rsidRDefault="008A4361" w:rsidP="008A4361">
            <w:pPr>
              <w:pStyle w:val="a5"/>
              <w:tabs>
                <w:tab w:val="left" w:pos="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61">
              <w:rPr>
                <w:rFonts w:ascii="Times New Roman" w:hAnsi="Times New Roman" w:cs="Times New Roman"/>
                <w:sz w:val="24"/>
                <w:szCs w:val="24"/>
              </w:rPr>
              <w:t xml:space="preserve">МО Васильевский                                                                                   </w:t>
            </w:r>
            <w:r w:rsidRPr="008A43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436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A4361">
              <w:rPr>
                <w:rFonts w:ascii="Times New Roman" w:hAnsi="Times New Roman" w:cs="Times New Roman"/>
                <w:sz w:val="24"/>
                <w:szCs w:val="24"/>
              </w:rPr>
              <w:t xml:space="preserve"> Д.В. Иванов</w:t>
            </w:r>
          </w:p>
        </w:tc>
      </w:tr>
    </w:tbl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476" w:rsidRDefault="00C57476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476" w:rsidRDefault="00C57476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476" w:rsidRDefault="00C57476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476" w:rsidRPr="00C57476" w:rsidRDefault="00C57476" w:rsidP="00C57476">
      <w:pPr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476">
        <w:rPr>
          <w:rFonts w:ascii="Times New Roman" w:eastAsia="Times New Roman" w:hAnsi="Times New Roman" w:cs="Times New Roman" w:hint="cs"/>
          <w:sz w:val="20"/>
          <w:szCs w:val="20"/>
          <w:lang w:eastAsia="ru-RU"/>
        </w:rPr>
        <w:lastRenderedPageBreak/>
        <w:t>Приложение</w:t>
      </w:r>
      <w:r w:rsidRPr="00C574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57476">
        <w:rPr>
          <w:rFonts w:ascii="Times New Roman" w:eastAsia="Times New Roman" w:hAnsi="Times New Roman" w:cs="Times New Roman" w:hint="cs"/>
          <w:sz w:val="20"/>
          <w:szCs w:val="20"/>
          <w:lang w:eastAsia="ru-RU"/>
        </w:rPr>
        <w:t>№</w:t>
      </w:r>
      <w:r w:rsidRPr="00C574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</w:p>
    <w:p w:rsidR="00C57476" w:rsidRDefault="00C57476" w:rsidP="00C57476">
      <w:pPr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476">
        <w:rPr>
          <w:rFonts w:ascii="Times New Roman" w:eastAsia="Times New Roman" w:hAnsi="Times New Roman" w:cs="Times New Roman" w:hint="cs"/>
          <w:sz w:val="20"/>
          <w:szCs w:val="20"/>
          <w:lang w:eastAsia="ru-RU"/>
        </w:rPr>
        <w:t>к</w:t>
      </w:r>
      <w:r w:rsidRPr="00C574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57476">
        <w:rPr>
          <w:rFonts w:ascii="Times New Roman" w:eastAsia="Times New Roman" w:hAnsi="Times New Roman" w:cs="Times New Roman" w:hint="cs"/>
          <w:sz w:val="20"/>
          <w:szCs w:val="20"/>
          <w:lang w:eastAsia="ru-RU"/>
        </w:rPr>
        <w:t>Постановлению</w:t>
      </w:r>
      <w:r w:rsidRPr="00C574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57476">
        <w:rPr>
          <w:rFonts w:ascii="Times New Roman" w:eastAsia="Times New Roman" w:hAnsi="Times New Roman" w:cs="Times New Roman" w:hint="cs"/>
          <w:sz w:val="20"/>
          <w:szCs w:val="20"/>
          <w:lang w:eastAsia="ru-RU"/>
        </w:rPr>
        <w:t>Местной</w:t>
      </w:r>
      <w:r w:rsidRPr="00C574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57476">
        <w:rPr>
          <w:rFonts w:ascii="Times New Roman" w:eastAsia="Times New Roman" w:hAnsi="Times New Roman" w:cs="Times New Roman" w:hint="cs"/>
          <w:sz w:val="20"/>
          <w:szCs w:val="20"/>
          <w:lang w:eastAsia="ru-RU"/>
        </w:rPr>
        <w:t>администрации</w:t>
      </w:r>
      <w:r w:rsidRPr="00C574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57476" w:rsidRPr="00C57476" w:rsidRDefault="00C57476" w:rsidP="00C57476">
      <w:pPr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476">
        <w:rPr>
          <w:rFonts w:ascii="Times New Roman" w:eastAsia="Times New Roman" w:hAnsi="Times New Roman" w:cs="Times New Roman" w:hint="cs"/>
          <w:sz w:val="20"/>
          <w:szCs w:val="20"/>
          <w:lang w:eastAsia="ru-RU"/>
        </w:rPr>
        <w:t>МО</w:t>
      </w:r>
      <w:r w:rsidRPr="00C574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Васильевский</w:t>
      </w:r>
    </w:p>
    <w:p w:rsidR="00C57476" w:rsidRPr="00C57476" w:rsidRDefault="00C57476" w:rsidP="00C57476">
      <w:pPr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476">
        <w:rPr>
          <w:rFonts w:ascii="Times New Roman" w:eastAsia="Times New Roman" w:hAnsi="Times New Roman" w:cs="Times New Roman" w:hint="cs"/>
          <w:sz w:val="20"/>
          <w:szCs w:val="20"/>
          <w:lang w:eastAsia="ru-RU"/>
        </w:rPr>
        <w:t>от</w:t>
      </w:r>
      <w:r w:rsidRPr="00C574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 сентября</w:t>
      </w:r>
      <w:r w:rsidRPr="00C574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</w:t>
      </w:r>
      <w:r w:rsidRPr="00C5747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№</w:t>
      </w:r>
      <w:r w:rsidRPr="00C574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47</w:t>
      </w:r>
    </w:p>
    <w:p w:rsidR="00C57476" w:rsidRPr="00C57476" w:rsidRDefault="00C57476" w:rsidP="00C57476">
      <w:pPr>
        <w:spacing w:after="0" w:line="240" w:lineRule="auto"/>
        <w:ind w:left="225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C57476" w:rsidRPr="00C57476" w:rsidRDefault="00C57476" w:rsidP="00C57476">
      <w:pPr>
        <w:spacing w:after="0" w:line="240" w:lineRule="auto"/>
        <w:ind w:left="225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C57476" w:rsidRPr="00C57476" w:rsidRDefault="00C57476" w:rsidP="00C57476">
      <w:pPr>
        <w:spacing w:after="0" w:line="240" w:lineRule="auto"/>
        <w:ind w:left="225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применения взысканий к муниципальным служащим </w:t>
      </w:r>
    </w:p>
    <w:p w:rsidR="00C57476" w:rsidRPr="00C57476" w:rsidRDefault="00C57476" w:rsidP="00C57476">
      <w:pPr>
        <w:spacing w:after="0" w:line="240" w:lineRule="auto"/>
        <w:ind w:left="225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Местной администрации внутригородского муниципального образования</w:t>
      </w:r>
    </w:p>
    <w:p w:rsidR="00C57476" w:rsidRPr="00C57476" w:rsidRDefault="00C57476" w:rsidP="00C57476">
      <w:pPr>
        <w:spacing w:after="0" w:line="240" w:lineRule="auto"/>
        <w:ind w:left="225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Санкт-Петербурга муниципальный округ Васильевский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57476" w:rsidRPr="00C57476" w:rsidRDefault="00C57476" w:rsidP="00C57476">
      <w:pPr>
        <w:spacing w:after="0" w:line="240" w:lineRule="auto"/>
        <w:ind w:left="225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Настоящий Порядок в соответствии с Федеральным </w:t>
      </w:r>
      <w:hyperlink r:id="rId7" w:history="1">
        <w:r w:rsidRPr="00C57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года № 25-ФЗ «О муниципальной службе в Российской Федерации» (далее - Закон о муниципальной службе) определяется процедуру и сроки применения взысканий, предусмотренных </w:t>
      </w:r>
      <w:hyperlink r:id="rId8" w:history="1">
        <w:r w:rsidRPr="00C57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14.1</w:t>
        </w:r>
      </w:hyperlink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C57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</w:t>
        </w:r>
      </w:hyperlink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history="1">
        <w:r w:rsidRPr="00C57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</w:t>
        </w:r>
      </w:hyperlink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муниципальной службе, за несоблюдением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hyperlink r:id="rId11" w:history="1">
        <w:r w:rsidRPr="00C57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службе, Федеральным </w:t>
      </w:r>
      <w:hyperlink r:id="rId12" w:history="1">
        <w:r w:rsidRPr="00C57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года № 273-ФЗ «О противодействии коррупции» (далее – Закон о противодействии коррупции) и другими федеральными законами (далее - взыскания), в отношении муниципальных служащих Местной администрации внутригородского муниципального образования Санкт-Петербурга муниципальный округ Васильевский</w:t>
      </w:r>
      <w:r w:rsidRPr="00C57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муниципальные служащие, местная администрация), а также порядок снятия взысканий.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статьей 27 Закона о муниципальной службе, Законом о противодействии коррупции и другими федеральными законами, Глава местной администрации имеет право применить следующие дисциплинарные взыскания: 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замечание;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выговор;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увольнение с муниципальной службы по соответствующему основанию.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Закона о муниципальной службе.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Взыскания, предусмотренные статьями 14.1, 15 и 27 Закона о муниципальной службе, применяются Главой местной администрации на ос</w:t>
      </w: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новании: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доклада о результатах проверки, проведенной должностным лицом местной администрации, ответственным за профилактику коррупционных и иных правонарушений;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комиссии по соблюдению требований к служебному поведению муници</w:t>
      </w: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пальных служащих и урегулированию конфликта интересов (далее - ко</w:t>
      </w: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миссия) в случае, если доклад о результатах проверки направлялся в комиссию;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доклада должностного лица местной администрации, ответственного за профилактику коррупционных и иных правонарушений,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объяснений муниципального служащего;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материалов.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применении взысканий, предусмотренных статьями 14.1, 15 и 27 Закона о муниципальной службе,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</w:t>
      </w: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местной администрации.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C57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применения дисциплинарного взыскания </w:t>
      </w: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</w:t>
      </w:r>
      <w:r w:rsidRPr="00C57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затребует от муниципального служащего объяснение в письменной форме. Если по истечении двух рабочих дней указанное объяснение муниципальным служащим не предоставлено, то составляется соответствующий акт,</w:t>
      </w: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должен содержать: </w:t>
      </w:r>
      <w:r w:rsidRPr="00C57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дату и номер, время и место составления акта, фамилию, имя, отчество муниципального служащего, дату, номер уведомления (запроса) о представлении объяснения, дату получения указанного уведомления (запроса) муниципальным служащим, сведения о непредставлении объяснения (отказ муниципального служащего от представления объяснения либо иное), 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акта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Непредставление муниципальным служащим объяснения в письменной форме не является препятствием для применения дисциплинарного взыскания.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необходимости, перед применением дисциплинарного взыскания, по решению Главы местной администрации проводится служебная проверка (далее - поверка).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проводится на основании распоряжения местной администрации или на основании письменного заявления муниципального служащего.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должны быть полностью, объективно и всесторонне установлены: факт совершения муниципальным служащим дисциплинарного проступка, его вина, причины и условия, способствовавшие совершению дисциплинарного проступка, характер и размер вреда, причиненного муниципальным служащим в результате дисциплинарного проступка, обстоятельства, послужившие основанием для письменного заявления муниципального служащего о проведении проверки.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проверки поручается специалисту, назначаемому распоряжением местной администрации (далее - специалист).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не может быть назначено лицо, прямо или косвенно заинтересованное в ее результатах. Специалист, в случае возникновения у него заинтересованности в результатах проверки, обязан обратиться к Главе местной администрации, с письменным заявлением об освобождении его от проведения этой проверки. При несоблюдении указанного требования результаты проверки считаются недействительными.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должна быть завершена не позднее чем через один месяц со дня принятия решения о ее проведении. Результаты проверки сообщаются в форме письменного заключения.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служащий, в отношении которого проводится проверка, может быть временно отстранен от замещаемой должности муниципальной службы на время ее проведения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по решению Главы местной администрации.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служащий, в отношении которого проводится проверка, имеет право: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устные или письменные объяснения, представлять заявления, ходатайства и иные документы;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обжаловать решения и действия (бездействие) специалиста Главе местной администрации;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ознакомиться по окончании проверки с письменным заключением и другими материалами по результатам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письменном заключении по результатам проверки указываются: факты и обстоятельства, установленные по результатам проверки;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заключение по результатам проверки подписывается специалистом и приобщается к личному делу муниципального служащего, в отношении которого проводилась служебная проверка.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 каждый дисциплинарный проступок может быть применено только одно дисциплинарное взыскание.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Дисциплинарное взыскание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коррупционного правонарушения.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указанные сроки не включается время производства по уголовному делу.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 распоряжении местной администрации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Закона о муниципальной службе. 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Распоряжение местной администрации о применении к муниципальному служащему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службе. Если муниципальный служащий отказывается ознакомиться с ним под роспись, то составляется соответствующий акт.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Муниципальный служащий вправе обжаловать дисциплинарное взыскание в установленном законом порядке.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Если в течение года со дня применения дисциплинарного взыскания муниципальный служащий не будет подвергнут новому дисциплинарному взысканию, предусмотренному пунктами 1 и 2 части 1 статьи 27 Закона о муниципальной службе, то он считается не имеющим дисциплинарного взыскания.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Глава местной администрации до истечения года со дня применения дисциплинарного взыскания имеет право снять его с муниципального служащего по собственной инициативе, просьбе самого муниципального служащего, ходатайству его непосредственного руководителя.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снятии дисциплинарного взыскания оформляется распоряжением местной администрации.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Pr="00C57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включаются местной администрацией в реестр лиц, уволенных в связи с утратой доверия, предусмотренный статьей 15 </w:t>
      </w: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 противодействии коррупции</w:t>
      </w:r>
      <w:r w:rsidRPr="00C57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476" w:rsidRPr="00C57476" w:rsidRDefault="00C57476" w:rsidP="00C57476">
      <w:pPr>
        <w:spacing w:after="0" w:line="240" w:lineRule="auto"/>
        <w:ind w:left="225" w:right="7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7476" w:rsidRPr="00333787" w:rsidRDefault="00C57476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7476" w:rsidRPr="00333787" w:rsidSect="008A4361">
      <w:headerReference w:type="default" r:id="rId13"/>
      <w:headerReference w:type="first" r:id="rId14"/>
      <w:pgSz w:w="11900" w:h="16838"/>
      <w:pgMar w:top="1258" w:right="846" w:bottom="0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BA" w:rsidRDefault="00366FBA" w:rsidP="004C2EC5">
      <w:pPr>
        <w:spacing w:after="0" w:line="240" w:lineRule="auto"/>
      </w:pPr>
      <w:r>
        <w:separator/>
      </w:r>
    </w:p>
  </w:endnote>
  <w:endnote w:type="continuationSeparator" w:id="0">
    <w:p w:rsidR="00366FBA" w:rsidRDefault="00366FBA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BA" w:rsidRDefault="00366FBA" w:rsidP="004C2EC5">
      <w:pPr>
        <w:spacing w:after="0" w:line="240" w:lineRule="auto"/>
      </w:pPr>
      <w:r>
        <w:separator/>
      </w:r>
    </w:p>
  </w:footnote>
  <w:footnote w:type="continuationSeparator" w:id="0">
    <w:p w:rsidR="00366FBA" w:rsidRDefault="00366FBA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747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49775B15" wp14:editId="02EE11C5">
          <wp:extent cx="628650" cy="7429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366FBA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418A8"/>
    <w:multiLevelType w:val="hybridMultilevel"/>
    <w:tmpl w:val="501EE744"/>
    <w:lvl w:ilvl="0" w:tplc="A9AE1B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10D8F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8C14F98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D6129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540DE"/>
    <w:rsid w:val="000B6001"/>
    <w:rsid w:val="001259D3"/>
    <w:rsid w:val="00162571"/>
    <w:rsid w:val="001A52B1"/>
    <w:rsid w:val="00201DC5"/>
    <w:rsid w:val="00333787"/>
    <w:rsid w:val="00366FBA"/>
    <w:rsid w:val="003F6591"/>
    <w:rsid w:val="004022F5"/>
    <w:rsid w:val="00402321"/>
    <w:rsid w:val="00411615"/>
    <w:rsid w:val="00473137"/>
    <w:rsid w:val="004C2EC5"/>
    <w:rsid w:val="005008B6"/>
    <w:rsid w:val="00512E1D"/>
    <w:rsid w:val="006447AE"/>
    <w:rsid w:val="00745E7E"/>
    <w:rsid w:val="0077677B"/>
    <w:rsid w:val="008313CE"/>
    <w:rsid w:val="008A4361"/>
    <w:rsid w:val="008B14ED"/>
    <w:rsid w:val="008F2A71"/>
    <w:rsid w:val="00950A26"/>
    <w:rsid w:val="00AC042A"/>
    <w:rsid w:val="00AC7F5D"/>
    <w:rsid w:val="00C057AA"/>
    <w:rsid w:val="00C57476"/>
    <w:rsid w:val="00CA2F5B"/>
    <w:rsid w:val="00CD6E50"/>
    <w:rsid w:val="00CF336D"/>
    <w:rsid w:val="00D07788"/>
    <w:rsid w:val="00D430BB"/>
    <w:rsid w:val="00E040AA"/>
    <w:rsid w:val="00E378ED"/>
    <w:rsid w:val="00F70FE2"/>
    <w:rsid w:val="00FB0509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4338B0-6441-4235-A88A-3ED67E5A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2417C5D04A53EC7546B0E467F41B7DEB0A2B85325FAA683727BF68C8E55BC1B0172D45597B652FF94A9B02F4B0D784595A66D54A90127AMEh2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2417C5D04A53EC7546B0E467F41B7DEB0A2B85325FAA683727BF68C8E55BC1B0172D4759703376B414C252B4FBDA87434666D6M5hDM" TargetMode="External"/><Relationship Id="rId12" Type="http://schemas.openxmlformats.org/officeDocument/2006/relationships/hyperlink" Target="consultantplus://offline/ref=C72417C5D04A53EC7546B0E467F41B7DEB0A2F8C375EAA683727BF68C8E55BC1A2177549587F7927F25FCD53B1MEhC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2417C5D04A53EC7546B0E467F41B7DEB0A2B85325FAA683727BF68C8E55BC1A2177549587F7927F25FCD53B1MEhC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72417C5D04A53EC7546B0E467F41B7DEB0A2B85325FAA683727BF68C8E55BC1B0172D45597B6525F14A9B02F4B0D784595A66D54A90127AMEh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2417C5D04A53EC7546B0E467F41B7DEB0A2B85325FAA683727BF68C8E55BC1B0172D4058703376B414C252B4FBDA87434666D6M5hD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2020-09-30T13:08:00Z</cp:lastPrinted>
  <dcterms:created xsi:type="dcterms:W3CDTF">2019-01-17T06:38:00Z</dcterms:created>
  <dcterms:modified xsi:type="dcterms:W3CDTF">2020-09-30T13:08:00Z</dcterms:modified>
</cp:coreProperties>
</file>